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6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9430"/>
      </w:tblGrid>
      <w:tr w:rsidR="00EC0822" w:rsidTr="00EC0822">
        <w:tc>
          <w:tcPr>
            <w:tcW w:w="943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EC0822" w:rsidRDefault="006139A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2752725</wp:posOffset>
                  </wp:positionH>
                  <wp:positionV relativeFrom="paragraph">
                    <wp:posOffset>-217170</wp:posOffset>
                  </wp:positionV>
                  <wp:extent cx="443865" cy="559435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65" cy="5594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EC0822" w:rsidRDefault="00EC0822">
            <w:pPr>
              <w:spacing w:line="256" w:lineRule="auto"/>
              <w:jc w:val="center"/>
              <w:rPr>
                <w:lang w:eastAsia="en-US"/>
              </w:rPr>
            </w:pPr>
          </w:p>
          <w:p w:rsidR="00EC0822" w:rsidRDefault="00EC0822">
            <w:pPr>
              <w:spacing w:line="25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АДМИНИСТРАЦИЯ МУНИЦИПАЛЬНОГО ОБРАЗОВАНИЯ</w:t>
            </w:r>
          </w:p>
          <w:p w:rsidR="00EC0822" w:rsidRDefault="00EC0822">
            <w:pPr>
              <w:spacing w:line="25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6741AE">
              <w:rPr>
                <w:b/>
                <w:bCs/>
                <w:sz w:val="28"/>
                <w:szCs w:val="28"/>
                <w:lang w:eastAsia="en-US"/>
              </w:rPr>
              <w:t>ГРАЧЕВСКИЙ РАЙОН</w:t>
            </w:r>
            <w:r>
              <w:rPr>
                <w:b/>
                <w:bCs/>
                <w:sz w:val="28"/>
                <w:szCs w:val="28"/>
                <w:lang w:eastAsia="en-US"/>
              </w:rPr>
              <w:t xml:space="preserve"> ОРЕНБУРГСКОЙ ОБЛАСТИ</w:t>
            </w:r>
          </w:p>
          <w:p w:rsidR="00EC0822" w:rsidRDefault="00EC0822">
            <w:pPr>
              <w:spacing w:line="256" w:lineRule="auto"/>
              <w:jc w:val="center"/>
              <w:rPr>
                <w:b/>
                <w:bCs/>
                <w:sz w:val="32"/>
                <w:szCs w:val="32"/>
                <w:lang w:eastAsia="en-US"/>
              </w:rPr>
            </w:pPr>
            <w:r>
              <w:rPr>
                <w:b/>
                <w:bCs/>
                <w:sz w:val="32"/>
                <w:szCs w:val="32"/>
                <w:lang w:eastAsia="en-US"/>
              </w:rPr>
              <w:t>П О С Т А Н О В Л Е Н И Е</w:t>
            </w:r>
          </w:p>
          <w:p w:rsidR="00EC0822" w:rsidRDefault="00EC0822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</w:tr>
    </w:tbl>
    <w:p w:rsidR="00EC0822" w:rsidRDefault="005C32C3" w:rsidP="006741AE">
      <w:pPr>
        <w:jc w:val="center"/>
      </w:pPr>
      <w:r>
        <w:t>28.05.2025</w:t>
      </w:r>
      <w:r w:rsidR="00EC0822">
        <w:tab/>
      </w:r>
      <w:r w:rsidR="00EC0822">
        <w:tab/>
      </w:r>
      <w:r w:rsidR="00EC0822">
        <w:tab/>
        <w:t xml:space="preserve">           </w:t>
      </w:r>
      <w:r w:rsidR="006741AE" w:rsidRPr="00C50C37">
        <w:t xml:space="preserve">                </w:t>
      </w:r>
      <w:r w:rsidR="00EC0822">
        <w:t xml:space="preserve">                                               № </w:t>
      </w:r>
      <w:r>
        <w:t>351 п</w:t>
      </w:r>
    </w:p>
    <w:p w:rsidR="006741AE" w:rsidRDefault="006741AE" w:rsidP="00EC0822">
      <w:pPr>
        <w:jc w:val="center"/>
      </w:pPr>
    </w:p>
    <w:p w:rsidR="00EC0822" w:rsidRDefault="00EC0822" w:rsidP="00EC0822">
      <w:pPr>
        <w:jc w:val="center"/>
      </w:pPr>
      <w:r>
        <w:t>с.</w:t>
      </w:r>
      <w:r w:rsidR="006741AE" w:rsidRPr="006741AE">
        <w:t xml:space="preserve"> </w:t>
      </w:r>
      <w:r>
        <w:t>Грачевка</w:t>
      </w:r>
    </w:p>
    <w:p w:rsidR="00EC0822" w:rsidRDefault="00EC0822" w:rsidP="00EC0822">
      <w:pPr>
        <w:pStyle w:val="ConsPlusTitle"/>
        <w:widowControl/>
        <w:jc w:val="center"/>
      </w:pPr>
    </w:p>
    <w:p w:rsidR="00442A92" w:rsidRDefault="00442A92" w:rsidP="00EC0822">
      <w:pPr>
        <w:pStyle w:val="ConsPlusTitle"/>
        <w:widowControl/>
        <w:jc w:val="center"/>
      </w:pPr>
    </w:p>
    <w:p w:rsidR="00EC0822" w:rsidRPr="000445BB" w:rsidRDefault="00E10949" w:rsidP="006741AE">
      <w:pPr>
        <w:pStyle w:val="1"/>
        <w:spacing w:before="0" w:after="0"/>
        <w:rPr>
          <w:rFonts w:ascii="Times New Roman" w:hAnsi="Times New Roman"/>
          <w:b w:val="0"/>
          <w:color w:val="auto"/>
          <w:sz w:val="28"/>
          <w:szCs w:val="28"/>
          <w:lang w:val="ru-RU"/>
        </w:rPr>
      </w:pPr>
      <w:r w:rsidRPr="000445BB">
        <w:rPr>
          <w:rFonts w:ascii="Times New Roman" w:hAnsi="Times New Roman"/>
          <w:b w:val="0"/>
          <w:bCs w:val="0"/>
          <w:color w:val="auto"/>
          <w:sz w:val="28"/>
          <w:szCs w:val="28"/>
          <w:lang w:val="ru-RU"/>
        </w:rPr>
        <w:t>О</w:t>
      </w:r>
      <w:r w:rsidR="00D25B07" w:rsidRPr="000445BB">
        <w:rPr>
          <w:rFonts w:ascii="Times New Roman" w:hAnsi="Times New Roman"/>
          <w:b w:val="0"/>
          <w:bCs w:val="0"/>
          <w:color w:val="auto"/>
          <w:sz w:val="28"/>
          <w:szCs w:val="28"/>
          <w:lang w:val="ru-RU"/>
        </w:rPr>
        <w:t>б утверждении административного регламента предоставления муниципальной услуги «</w:t>
      </w:r>
      <w:r w:rsidR="00680FFC" w:rsidRPr="00680FFC">
        <w:rPr>
          <w:rFonts w:ascii="Times New Roman" w:hAnsi="Times New Roman"/>
          <w:b w:val="0"/>
          <w:bCs w:val="0"/>
          <w:color w:val="000000"/>
          <w:sz w:val="28"/>
          <w:szCs w:val="28"/>
          <w:lang w:eastAsia="ru-RU" w:bidi="ru-RU"/>
        </w:rPr>
        <w:t>Установление сервитута (публичного сервитута) в отношении земельных участков, находящихся в государственной или муниципальной собственности</w:t>
      </w:r>
      <w:r w:rsidR="00D25B07" w:rsidRPr="000445BB">
        <w:rPr>
          <w:rFonts w:ascii="Times New Roman" w:hAnsi="Times New Roman"/>
          <w:b w:val="0"/>
          <w:bCs w:val="0"/>
          <w:color w:val="auto"/>
          <w:sz w:val="28"/>
          <w:szCs w:val="28"/>
          <w:lang w:val="ru-RU"/>
        </w:rPr>
        <w:t>»</w:t>
      </w:r>
    </w:p>
    <w:p w:rsidR="00EC0822" w:rsidRDefault="00EC0822" w:rsidP="00EC0822">
      <w:pPr>
        <w:jc w:val="both"/>
        <w:rPr>
          <w:sz w:val="28"/>
          <w:szCs w:val="28"/>
          <w:lang/>
        </w:rPr>
      </w:pPr>
    </w:p>
    <w:p w:rsidR="00442A92" w:rsidRDefault="00442A92" w:rsidP="00EC0822">
      <w:pPr>
        <w:jc w:val="both"/>
        <w:rPr>
          <w:sz w:val="28"/>
          <w:szCs w:val="28"/>
          <w:lang/>
        </w:rPr>
      </w:pPr>
    </w:p>
    <w:p w:rsidR="0036218E" w:rsidRDefault="00EC0822" w:rsidP="003621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B3372A">
        <w:rPr>
          <w:sz w:val="28"/>
          <w:szCs w:val="28"/>
        </w:rPr>
        <w:t>Земельным кодексом Российской Федерации от 25</w:t>
      </w:r>
      <w:r w:rsidR="00926C89">
        <w:rPr>
          <w:sz w:val="28"/>
          <w:szCs w:val="28"/>
        </w:rPr>
        <w:t>.</w:t>
      </w:r>
      <w:r w:rsidR="00B3372A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 w:rsidR="00B3372A">
        <w:rPr>
          <w:sz w:val="28"/>
          <w:szCs w:val="28"/>
        </w:rPr>
        <w:t>2001</w:t>
      </w:r>
      <w:r>
        <w:rPr>
          <w:sz w:val="28"/>
          <w:szCs w:val="28"/>
        </w:rPr>
        <w:t xml:space="preserve"> №</w:t>
      </w:r>
      <w:r w:rsidR="00B3372A">
        <w:rPr>
          <w:sz w:val="28"/>
          <w:szCs w:val="28"/>
        </w:rPr>
        <w:t>136</w:t>
      </w:r>
      <w:r>
        <w:rPr>
          <w:sz w:val="28"/>
          <w:szCs w:val="28"/>
        </w:rPr>
        <w:t>-</w:t>
      </w:r>
      <w:r w:rsidR="00B3372A">
        <w:rPr>
          <w:sz w:val="28"/>
          <w:szCs w:val="28"/>
        </w:rPr>
        <w:t xml:space="preserve">ФЗ, </w:t>
      </w:r>
      <w:r w:rsidR="00BE07FC">
        <w:rPr>
          <w:sz w:val="28"/>
          <w:szCs w:val="28"/>
        </w:rPr>
        <w:t>Федеральным законом от 27.07.2010 №210-ФЗ «Об организации предоставления государственных и муниципальных услуг»</w:t>
      </w:r>
      <w:r w:rsidR="00E12F12">
        <w:rPr>
          <w:sz w:val="28"/>
          <w:szCs w:val="28"/>
        </w:rPr>
        <w:t xml:space="preserve">, пунктом 12 части 1 статьи 15 Федерального закона от 06.10.2003 №131-ФЗ «Об </w:t>
      </w:r>
      <w:r>
        <w:rPr>
          <w:sz w:val="28"/>
          <w:szCs w:val="28"/>
        </w:rPr>
        <w:t>общих принципах организации местного</w:t>
      </w:r>
      <w:r w:rsidR="006741AE" w:rsidRPr="006741AE">
        <w:rPr>
          <w:sz w:val="28"/>
          <w:szCs w:val="28"/>
        </w:rPr>
        <w:t xml:space="preserve"> </w:t>
      </w:r>
      <w:r>
        <w:rPr>
          <w:sz w:val="28"/>
          <w:szCs w:val="28"/>
        </w:rPr>
        <w:t>самоуправления в Российской Федерации»</w:t>
      </w:r>
      <w:r>
        <w:rPr>
          <w:color w:val="000000" w:themeColor="text1"/>
          <w:sz w:val="28"/>
          <w:szCs w:val="28"/>
        </w:rPr>
        <w:t>, руководствуясь Уставом муниципального образования Грачевский район</w:t>
      </w:r>
      <w:r w:rsidR="006741AE" w:rsidRPr="006741AE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Оренбургской области</w:t>
      </w:r>
      <w:r w:rsidR="00D85632">
        <w:rPr>
          <w:color w:val="000000" w:themeColor="text1"/>
          <w:sz w:val="28"/>
          <w:szCs w:val="28"/>
        </w:rPr>
        <w:t xml:space="preserve"> </w:t>
      </w:r>
      <w:r>
        <w:rPr>
          <w:sz w:val="28"/>
          <w:szCs w:val="28"/>
        </w:rPr>
        <w:t>п о с т а н о в л я ю:</w:t>
      </w:r>
    </w:p>
    <w:p w:rsidR="00EC0822" w:rsidRDefault="00EC0822" w:rsidP="003621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6218E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Утвердить</w:t>
      </w:r>
      <w:r w:rsidR="006440DD">
        <w:rPr>
          <w:sz w:val="28"/>
          <w:szCs w:val="28"/>
        </w:rPr>
        <w:t xml:space="preserve"> </w:t>
      </w:r>
      <w:r w:rsidR="00E12F12" w:rsidRPr="00E12F12">
        <w:rPr>
          <w:sz w:val="28"/>
          <w:szCs w:val="28"/>
        </w:rPr>
        <w:t>административн</w:t>
      </w:r>
      <w:r w:rsidR="00E12F12">
        <w:rPr>
          <w:sz w:val="28"/>
          <w:szCs w:val="28"/>
        </w:rPr>
        <w:t>ый</w:t>
      </w:r>
      <w:r w:rsidR="00E12F12" w:rsidRPr="00E12F12">
        <w:rPr>
          <w:sz w:val="28"/>
          <w:szCs w:val="28"/>
        </w:rPr>
        <w:t xml:space="preserve"> регламент предоставления муниципальной услуги «</w:t>
      </w:r>
      <w:r w:rsidR="00680FFC" w:rsidRPr="00680FFC">
        <w:rPr>
          <w:color w:val="000000"/>
          <w:sz w:val="28"/>
          <w:szCs w:val="28"/>
          <w:lang w:bidi="ru-RU"/>
        </w:rPr>
        <w:t>Установление сервитута (публичного сервитута) в отношении земельных участков, находящихся в государственной или муниципальной собственности</w:t>
      </w:r>
      <w:r w:rsidR="00E12F12" w:rsidRPr="00680FFC">
        <w:rPr>
          <w:sz w:val="28"/>
          <w:szCs w:val="28"/>
        </w:rPr>
        <w:t>»</w:t>
      </w:r>
      <w:r w:rsidR="0036218E" w:rsidRPr="00E12F12">
        <w:rPr>
          <w:sz w:val="28"/>
          <w:szCs w:val="28"/>
        </w:rPr>
        <w:t xml:space="preserve"> </w:t>
      </w:r>
      <w:r w:rsidR="0036218E">
        <w:rPr>
          <w:sz w:val="28"/>
          <w:szCs w:val="28"/>
        </w:rPr>
        <w:t>согласно</w:t>
      </w:r>
      <w:r>
        <w:rPr>
          <w:sz w:val="28"/>
          <w:szCs w:val="28"/>
        </w:rPr>
        <w:t xml:space="preserve"> приложению.</w:t>
      </w:r>
    </w:p>
    <w:p w:rsidR="006139AD" w:rsidRPr="00EA329B" w:rsidRDefault="00EC0822" w:rsidP="006139A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36218E">
        <w:rPr>
          <w:sz w:val="28"/>
          <w:szCs w:val="28"/>
        </w:rPr>
        <w:t xml:space="preserve"> </w:t>
      </w:r>
      <w:r w:rsidR="006139AD" w:rsidRPr="00EA329B">
        <w:rPr>
          <w:sz w:val="28"/>
          <w:szCs w:val="28"/>
        </w:rPr>
        <w:t>Постановление администрации муниципального образования Грачевский район Оренбургской области от 2</w:t>
      </w:r>
      <w:r w:rsidR="006139AD">
        <w:rPr>
          <w:sz w:val="28"/>
          <w:szCs w:val="28"/>
        </w:rPr>
        <w:t>8</w:t>
      </w:r>
      <w:r w:rsidR="006139AD" w:rsidRPr="00EA329B">
        <w:rPr>
          <w:sz w:val="28"/>
          <w:szCs w:val="28"/>
        </w:rPr>
        <w:t>.0</w:t>
      </w:r>
      <w:r w:rsidR="006139AD">
        <w:rPr>
          <w:sz w:val="28"/>
          <w:szCs w:val="28"/>
        </w:rPr>
        <w:t>8</w:t>
      </w:r>
      <w:r w:rsidR="006139AD" w:rsidRPr="00EA329B">
        <w:rPr>
          <w:sz w:val="28"/>
          <w:szCs w:val="28"/>
        </w:rPr>
        <w:t>.202</w:t>
      </w:r>
      <w:r w:rsidR="006767ED">
        <w:rPr>
          <w:sz w:val="28"/>
          <w:szCs w:val="28"/>
        </w:rPr>
        <w:t>4</w:t>
      </w:r>
      <w:r w:rsidR="006139AD" w:rsidRPr="00EA329B">
        <w:rPr>
          <w:sz w:val="28"/>
          <w:szCs w:val="28"/>
        </w:rPr>
        <w:t xml:space="preserve"> №</w:t>
      </w:r>
      <w:r w:rsidR="006139AD">
        <w:rPr>
          <w:sz w:val="28"/>
          <w:szCs w:val="28"/>
        </w:rPr>
        <w:t>518</w:t>
      </w:r>
      <w:r w:rsidR="006139AD" w:rsidRPr="00EA329B">
        <w:rPr>
          <w:sz w:val="28"/>
          <w:szCs w:val="28"/>
        </w:rPr>
        <w:t>-п «Об утверждении административного регламента предоставления муниципальной услуги «</w:t>
      </w:r>
      <w:r w:rsidR="006139AD" w:rsidRPr="00680FFC">
        <w:rPr>
          <w:color w:val="000000"/>
          <w:sz w:val="28"/>
          <w:szCs w:val="28"/>
          <w:lang w:bidi="ru-RU"/>
        </w:rPr>
        <w:t>Установление сервитута (публичного сервитута) в отношении земельных участков, находящихся в государственной или муниципальной собственности</w:t>
      </w:r>
      <w:r w:rsidR="006139AD" w:rsidRPr="00EA329B">
        <w:rPr>
          <w:bCs/>
          <w:sz w:val="28"/>
          <w:szCs w:val="28"/>
        </w:rPr>
        <w:t>»</w:t>
      </w:r>
      <w:r w:rsidR="006139AD">
        <w:rPr>
          <w:bCs/>
          <w:sz w:val="28"/>
          <w:szCs w:val="28"/>
        </w:rPr>
        <w:t xml:space="preserve"> признать утратившим силу</w:t>
      </w:r>
      <w:r w:rsidR="006139AD" w:rsidRPr="00EA329B">
        <w:rPr>
          <w:sz w:val="28"/>
          <w:szCs w:val="28"/>
        </w:rPr>
        <w:t xml:space="preserve">. </w:t>
      </w:r>
    </w:p>
    <w:p w:rsidR="00EC0822" w:rsidRDefault="006139AD" w:rsidP="00EC08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EC0822">
        <w:rPr>
          <w:sz w:val="28"/>
          <w:szCs w:val="28"/>
        </w:rPr>
        <w:t xml:space="preserve">Контроль за исполнением настоящего постановления </w:t>
      </w:r>
      <w:r w:rsidR="0036218E">
        <w:rPr>
          <w:sz w:val="28"/>
          <w:szCs w:val="28"/>
        </w:rPr>
        <w:t>возложить на</w:t>
      </w:r>
      <w:r w:rsidR="006440DD">
        <w:rPr>
          <w:sz w:val="28"/>
          <w:szCs w:val="28"/>
        </w:rPr>
        <w:t xml:space="preserve"> заместителя главы администрации по </w:t>
      </w:r>
      <w:r w:rsidR="0036218E">
        <w:rPr>
          <w:sz w:val="28"/>
          <w:szCs w:val="28"/>
        </w:rPr>
        <w:t>экономическому развитию</w:t>
      </w:r>
      <w:r w:rsidR="006440DD">
        <w:rPr>
          <w:sz w:val="28"/>
          <w:szCs w:val="28"/>
        </w:rPr>
        <w:t>-</w:t>
      </w:r>
      <w:r w:rsidR="0036218E">
        <w:rPr>
          <w:sz w:val="28"/>
          <w:szCs w:val="28"/>
        </w:rPr>
        <w:t>начальника отдела экономики</w:t>
      </w:r>
      <w:r w:rsidR="006440DD">
        <w:rPr>
          <w:sz w:val="28"/>
          <w:szCs w:val="28"/>
        </w:rPr>
        <w:t>.</w:t>
      </w:r>
    </w:p>
    <w:p w:rsidR="00EC0822" w:rsidRDefault="006139AD" w:rsidP="00EC08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C0822">
        <w:rPr>
          <w:sz w:val="28"/>
          <w:szCs w:val="28"/>
        </w:rPr>
        <w:t>.</w:t>
      </w:r>
      <w:r w:rsidR="0036218E">
        <w:rPr>
          <w:sz w:val="28"/>
          <w:szCs w:val="28"/>
        </w:rPr>
        <w:t xml:space="preserve"> </w:t>
      </w:r>
      <w:r w:rsidR="00EC0822">
        <w:rPr>
          <w:sz w:val="28"/>
          <w:szCs w:val="28"/>
        </w:rPr>
        <w:t>Постановление вступает в силу со дня его подписания и подлежит размещению на официальном сайте администрации муниципального образования Грачевский район Оренбургской области.</w:t>
      </w:r>
    </w:p>
    <w:p w:rsidR="00EC0822" w:rsidRDefault="00EC0822" w:rsidP="00EC0822">
      <w:pPr>
        <w:tabs>
          <w:tab w:val="left" w:pos="1080"/>
        </w:tabs>
        <w:jc w:val="both"/>
        <w:rPr>
          <w:sz w:val="28"/>
          <w:szCs w:val="28"/>
        </w:rPr>
      </w:pPr>
    </w:p>
    <w:p w:rsidR="006139AD" w:rsidRDefault="006139AD" w:rsidP="0036218E">
      <w:pPr>
        <w:tabs>
          <w:tab w:val="left" w:pos="1080"/>
        </w:tabs>
        <w:jc w:val="center"/>
        <w:rPr>
          <w:sz w:val="28"/>
          <w:szCs w:val="28"/>
        </w:rPr>
      </w:pPr>
    </w:p>
    <w:p w:rsidR="00EC0822" w:rsidRDefault="00EC0822" w:rsidP="0036218E">
      <w:pPr>
        <w:tabs>
          <w:tab w:val="left" w:pos="10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Глава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6218E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     </w:t>
      </w:r>
      <w:r w:rsidR="006139AD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>Д.В. Филатов</w:t>
      </w:r>
    </w:p>
    <w:p w:rsidR="006139AD" w:rsidRDefault="006139AD" w:rsidP="008A04C9">
      <w:pPr>
        <w:jc w:val="both"/>
        <w:rPr>
          <w:sz w:val="28"/>
          <w:szCs w:val="28"/>
        </w:rPr>
      </w:pPr>
    </w:p>
    <w:p w:rsidR="0036218E" w:rsidRPr="006139AD" w:rsidRDefault="00EC0822" w:rsidP="008A04C9">
      <w:pPr>
        <w:jc w:val="both"/>
        <w:rPr>
          <w:sz w:val="28"/>
          <w:szCs w:val="28"/>
        </w:rPr>
      </w:pPr>
      <w:r w:rsidRPr="006139AD">
        <w:rPr>
          <w:sz w:val="28"/>
          <w:szCs w:val="28"/>
        </w:rPr>
        <w:t xml:space="preserve">Разослано: </w:t>
      </w:r>
      <w:r w:rsidR="008A04C9" w:rsidRPr="006139AD">
        <w:rPr>
          <w:sz w:val="28"/>
          <w:szCs w:val="28"/>
        </w:rPr>
        <w:t>отделу экономики</w:t>
      </w:r>
      <w:r w:rsidRPr="006139AD">
        <w:rPr>
          <w:sz w:val="28"/>
          <w:szCs w:val="28"/>
        </w:rPr>
        <w:t>,</w:t>
      </w:r>
      <w:r w:rsidR="00EA0D0F" w:rsidRPr="006139AD">
        <w:rPr>
          <w:sz w:val="28"/>
          <w:szCs w:val="28"/>
        </w:rPr>
        <w:t xml:space="preserve"> </w:t>
      </w:r>
      <w:r w:rsidR="008A04C9" w:rsidRPr="006139AD">
        <w:rPr>
          <w:sz w:val="28"/>
          <w:szCs w:val="28"/>
        </w:rPr>
        <w:t>отделу по управлению муниципальным имуществом</w:t>
      </w:r>
      <w:r w:rsidR="006440DD" w:rsidRPr="006139AD">
        <w:rPr>
          <w:sz w:val="28"/>
          <w:szCs w:val="28"/>
        </w:rPr>
        <w:t>,</w:t>
      </w:r>
      <w:r w:rsidRPr="006139AD">
        <w:rPr>
          <w:sz w:val="28"/>
          <w:szCs w:val="28"/>
        </w:rPr>
        <w:t xml:space="preserve"> Трифоновой Е.В.</w:t>
      </w:r>
    </w:p>
    <w:sectPr w:rsidR="0036218E" w:rsidRPr="006139AD" w:rsidSect="006139A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0542" w:rsidRDefault="00B50542" w:rsidP="00D25B07">
      <w:r>
        <w:separator/>
      </w:r>
    </w:p>
  </w:endnote>
  <w:endnote w:type="continuationSeparator" w:id="0">
    <w:p w:rsidR="00B50542" w:rsidRDefault="00B50542" w:rsidP="00D25B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0542" w:rsidRDefault="00B50542" w:rsidP="00D25B07">
      <w:r>
        <w:separator/>
      </w:r>
    </w:p>
  </w:footnote>
  <w:footnote w:type="continuationSeparator" w:id="0">
    <w:p w:rsidR="00B50542" w:rsidRDefault="00B50542" w:rsidP="00D25B0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402F"/>
    <w:rsid w:val="000445BB"/>
    <w:rsid w:val="000A020A"/>
    <w:rsid w:val="0010333B"/>
    <w:rsid w:val="00103CE8"/>
    <w:rsid w:val="00254099"/>
    <w:rsid w:val="0028537A"/>
    <w:rsid w:val="0036218E"/>
    <w:rsid w:val="00442A92"/>
    <w:rsid w:val="004C03E1"/>
    <w:rsid w:val="004C7519"/>
    <w:rsid w:val="004E402F"/>
    <w:rsid w:val="005C32C3"/>
    <w:rsid w:val="006139AD"/>
    <w:rsid w:val="006440DD"/>
    <w:rsid w:val="006741AE"/>
    <w:rsid w:val="006767ED"/>
    <w:rsid w:val="00680FFC"/>
    <w:rsid w:val="00684E3F"/>
    <w:rsid w:val="00686E3E"/>
    <w:rsid w:val="00695D32"/>
    <w:rsid w:val="00776D90"/>
    <w:rsid w:val="007776F6"/>
    <w:rsid w:val="007A64F0"/>
    <w:rsid w:val="00801F5B"/>
    <w:rsid w:val="00824E2E"/>
    <w:rsid w:val="00862EED"/>
    <w:rsid w:val="00875257"/>
    <w:rsid w:val="008A04C9"/>
    <w:rsid w:val="00926C89"/>
    <w:rsid w:val="00977BD1"/>
    <w:rsid w:val="009919C6"/>
    <w:rsid w:val="00A417C1"/>
    <w:rsid w:val="00A8194E"/>
    <w:rsid w:val="00AB2869"/>
    <w:rsid w:val="00AB5E60"/>
    <w:rsid w:val="00AB70C1"/>
    <w:rsid w:val="00B3372A"/>
    <w:rsid w:val="00B50542"/>
    <w:rsid w:val="00B80062"/>
    <w:rsid w:val="00BA541F"/>
    <w:rsid w:val="00BE07FC"/>
    <w:rsid w:val="00C25CE1"/>
    <w:rsid w:val="00C336B9"/>
    <w:rsid w:val="00C50C37"/>
    <w:rsid w:val="00C62B42"/>
    <w:rsid w:val="00C70D56"/>
    <w:rsid w:val="00C76DC0"/>
    <w:rsid w:val="00CC4176"/>
    <w:rsid w:val="00CF5333"/>
    <w:rsid w:val="00D25B07"/>
    <w:rsid w:val="00D63B29"/>
    <w:rsid w:val="00D85632"/>
    <w:rsid w:val="00E10949"/>
    <w:rsid w:val="00E12F12"/>
    <w:rsid w:val="00E147F1"/>
    <w:rsid w:val="00E15B7B"/>
    <w:rsid w:val="00E676FD"/>
    <w:rsid w:val="00EA0D0F"/>
    <w:rsid w:val="00EC0822"/>
    <w:rsid w:val="00ED0310"/>
    <w:rsid w:val="00EE06FE"/>
    <w:rsid w:val="00F2299C"/>
    <w:rsid w:val="00F44C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8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C0822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C0822"/>
    <w:rPr>
      <w:rFonts w:ascii="Arial" w:eastAsia="Times New Roman" w:hAnsi="Arial" w:cs="Times New Roman"/>
      <w:b/>
      <w:bCs/>
      <w:color w:val="26282F"/>
      <w:sz w:val="24"/>
      <w:szCs w:val="24"/>
      <w:lang/>
    </w:rPr>
  </w:style>
  <w:style w:type="paragraph" w:customStyle="1" w:styleId="ConsPlusTitle">
    <w:name w:val="ConsPlusTitle"/>
    <w:uiPriority w:val="99"/>
    <w:rsid w:val="00EC08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3">
    <w:name w:val="Гипертекстовая ссылка"/>
    <w:uiPriority w:val="99"/>
    <w:rsid w:val="00EC0822"/>
    <w:rPr>
      <w:rFonts w:ascii="Times New Roman" w:hAnsi="Times New Roman" w:cs="Times New Roman" w:hint="default"/>
      <w:color w:val="106BBE"/>
    </w:rPr>
  </w:style>
  <w:style w:type="table" w:styleId="a4">
    <w:name w:val="Table Grid"/>
    <w:basedOn w:val="a1"/>
    <w:uiPriority w:val="39"/>
    <w:rsid w:val="00644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D25B0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25B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25B0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25B0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3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Computer</cp:lastModifiedBy>
  <cp:revision>21</cp:revision>
  <cp:lastPrinted>2025-05-29T05:39:00Z</cp:lastPrinted>
  <dcterms:created xsi:type="dcterms:W3CDTF">2024-04-05T13:23:00Z</dcterms:created>
  <dcterms:modified xsi:type="dcterms:W3CDTF">2025-06-02T05:55:00Z</dcterms:modified>
</cp:coreProperties>
</file>